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000099"/>
        </w:rPr>
      </w:pPr>
      <w:r>
        <w:rPr>
          <w:rFonts w:ascii="Arial" w:hAnsi="Arial"/>
          <w:b/>
          <w:color w:val="000099"/>
          <w:sz w:val="28"/>
          <w:szCs w:val="28"/>
        </w:rPr>
        <w:t>Wabash Valley Amateur Radio Association, Inc.</w:t>
      </w:r>
      <w:r>
        <w:rPr>
          <w:b/>
          <w:color w:val="000099"/>
        </w:rPr>
        <w:t xml:space="preserve"> </w:t>
      </w:r>
    </w:p>
    <w:p>
      <w:pPr>
        <w:pStyle w:val="Normal"/>
        <w:jc w:val="center"/>
        <w:rPr>
          <w:rFonts w:ascii="Arial" w:hAnsi="Arial"/>
          <w:b/>
          <w:b/>
          <w:color w:val="000099"/>
          <w:sz w:val="26"/>
          <w:szCs w:val="26"/>
        </w:rPr>
      </w:pPr>
      <w:r>
        <w:rPr>
          <w:rFonts w:ascii="Arial" w:hAnsi="Arial"/>
          <w:b/>
          <w:color w:val="000099"/>
          <w:sz w:val="26"/>
          <w:szCs w:val="26"/>
        </w:rPr>
        <w:t>Officers Duties &amp; Responsibilities</w:t>
      </w:r>
    </w:p>
    <w:p>
      <w:pPr>
        <w:pStyle w:val="Normal"/>
        <w:jc w:val="center"/>
        <w:rPr>
          <w:b/>
          <w:b/>
        </w:rPr>
      </w:pPr>
      <w:r>
        <w:rPr>
          <w:b/>
        </w:rPr>
      </w:r>
    </w:p>
    <w:p>
      <w:pPr>
        <w:pStyle w:val="Normal"/>
        <w:jc w:val="center"/>
        <w:rPr>
          <w:b/>
          <w:b/>
          <w:sz w:val="32"/>
          <w:szCs w:val="32"/>
          <w:u w:val="none"/>
        </w:rPr>
      </w:pPr>
      <w:r>
        <w:rPr>
          <w:b/>
          <w:sz w:val="32"/>
          <w:szCs w:val="32"/>
          <w:u w:val="none"/>
        </w:rPr>
        <w:t>President</w:t>
      </w:r>
    </w:p>
    <w:p>
      <w:pPr>
        <w:pStyle w:val="Normal"/>
        <w:rPr>
          <w:b/>
          <w:b/>
          <w:sz w:val="24"/>
          <w:szCs w:val="24"/>
          <w:u w:val="single"/>
        </w:rPr>
      </w:pPr>
      <w:r>
        <w:rPr>
          <w:b/>
          <w:sz w:val="24"/>
          <w:szCs w:val="24"/>
          <w:u w:val="single"/>
        </w:rPr>
      </w:r>
    </w:p>
    <w:p>
      <w:pPr>
        <w:pStyle w:val="Default"/>
        <w:jc w:val="left"/>
        <w:rPr>
          <w:sz w:val="22"/>
          <w:szCs w:val="22"/>
        </w:rPr>
      </w:pPr>
      <w:r>
        <w:rPr>
          <w:rFonts w:ascii="Calibri" w:hAnsi="Calibri"/>
          <w:sz w:val="22"/>
          <w:szCs w:val="22"/>
        </w:rPr>
        <w:t xml:space="preserve">The President shall have the following duties </w:t>
      </w:r>
      <w:r>
        <w:rPr>
          <w:rFonts w:ascii="Calibri" w:hAnsi="Calibri"/>
          <w:i/>
          <w:iCs/>
          <w:sz w:val="22"/>
          <w:szCs w:val="22"/>
        </w:rPr>
        <w:t>[WVARA Bylaws, ARTICLE II, Section I]</w:t>
      </w:r>
      <w:r>
        <w:rPr>
          <w:rFonts w:ascii="Calibri" w:hAnsi="Calibri"/>
          <w:sz w:val="22"/>
          <w:szCs w:val="22"/>
        </w:rPr>
        <w:t xml:space="preserve">: </w:t>
      </w:r>
    </w:p>
    <w:p>
      <w:pPr>
        <w:pStyle w:val="Default"/>
        <w:numPr>
          <w:ilvl w:val="0"/>
          <w:numId w:val="1"/>
        </w:numPr>
        <w:spacing w:before="0" w:after="25"/>
        <w:rPr>
          <w:rFonts w:ascii="Calibri" w:hAnsi="Calibri"/>
          <w:strike w:val="false"/>
          <w:dstrike w:val="false"/>
          <w:sz w:val="22"/>
          <w:szCs w:val="22"/>
          <w:u w:val="none"/>
        </w:rPr>
      </w:pPr>
      <w:r>
        <w:rPr>
          <w:rFonts w:ascii="Calibri" w:hAnsi="Calibri"/>
          <w:strike w:val="false"/>
          <w:dstrike w:val="false"/>
          <w:sz w:val="22"/>
          <w:szCs w:val="22"/>
          <w:u w:val="none"/>
        </w:rPr>
        <w:t xml:space="preserve">Preside at all meetings of the Association and its Executive Board. </w:t>
      </w:r>
    </w:p>
    <w:p>
      <w:pPr>
        <w:pStyle w:val="Default"/>
        <w:numPr>
          <w:ilvl w:val="0"/>
          <w:numId w:val="1"/>
        </w:numPr>
        <w:spacing w:before="0" w:after="25"/>
        <w:rPr>
          <w:rFonts w:ascii="Calibri" w:hAnsi="Calibri"/>
          <w:strike w:val="false"/>
          <w:dstrike w:val="false"/>
          <w:sz w:val="22"/>
          <w:szCs w:val="22"/>
          <w:u w:val="none"/>
        </w:rPr>
      </w:pPr>
      <w:r>
        <w:rPr>
          <w:rFonts w:ascii="Calibri" w:hAnsi="Calibri"/>
          <w:strike w:val="false"/>
          <w:dstrike w:val="false"/>
          <w:sz w:val="22"/>
          <w:szCs w:val="22"/>
          <w:u w:val="none"/>
        </w:rPr>
        <w:t xml:space="preserve">Appoint committees from time to time as the need for them arises. </w:t>
      </w:r>
    </w:p>
    <w:p>
      <w:pPr>
        <w:pStyle w:val="Default"/>
        <w:numPr>
          <w:ilvl w:val="0"/>
          <w:numId w:val="1"/>
        </w:numPr>
        <w:spacing w:before="0" w:after="0"/>
        <w:rPr>
          <w:rFonts w:ascii="Calibri" w:hAnsi="Calibri"/>
          <w:strike w:val="false"/>
          <w:dstrike w:val="false"/>
          <w:sz w:val="22"/>
          <w:szCs w:val="22"/>
          <w:u w:val="none"/>
        </w:rPr>
      </w:pPr>
      <w:r>
        <w:rPr>
          <w:rFonts w:ascii="Calibri" w:hAnsi="Calibri"/>
          <w:strike w:val="false"/>
          <w:dstrike w:val="false"/>
          <w:sz w:val="22"/>
          <w:szCs w:val="22"/>
          <w:u w:val="none"/>
        </w:rPr>
        <w:t xml:space="preserve">Temporarily fill vacancies in offices by appointing an interim replacement, subject to approval by the Executive Board. Any such interim appointment must be ratified by the membership at the next regularly scheduled general meeting and may be extended on a month-by-month basis by vote of the membership each general meeting thereafter until a replacement is elected. </w:t>
      </w:r>
    </w:p>
    <w:p>
      <w:pPr>
        <w:pStyle w:val="Default"/>
        <w:numPr>
          <w:ilvl w:val="0"/>
          <w:numId w:val="1"/>
        </w:numPr>
        <w:spacing w:before="0" w:after="25"/>
        <w:rPr>
          <w:rFonts w:ascii="Calibri" w:hAnsi="Calibri"/>
          <w:strike w:val="false"/>
          <w:dstrike w:val="false"/>
          <w:sz w:val="22"/>
          <w:szCs w:val="22"/>
          <w:u w:val="none"/>
        </w:rPr>
      </w:pPr>
      <w:r>
        <w:rPr>
          <w:rFonts w:ascii="Calibri" w:hAnsi="Calibri"/>
          <w:strike w:val="false"/>
          <w:dstrike w:val="false"/>
          <w:sz w:val="22"/>
          <w:szCs w:val="22"/>
          <w:u w:val="none"/>
        </w:rPr>
        <w:t xml:space="preserve">Permanently fill vacancies in the offices by recommending a replacement to the Executive Board for approval. The replacement will take office upon election by the membership at the next regularly scheduled meeting. Nominations from the floor will be accepted at this meeting and a ballot vote taken if necessary. </w:t>
      </w:r>
    </w:p>
    <w:p>
      <w:pPr>
        <w:pStyle w:val="Default"/>
        <w:numPr>
          <w:ilvl w:val="0"/>
          <w:numId w:val="1"/>
        </w:numPr>
        <w:spacing w:before="0" w:after="25"/>
        <w:rPr>
          <w:rFonts w:ascii="Calibri" w:hAnsi="Calibri"/>
          <w:strike w:val="false"/>
          <w:dstrike w:val="false"/>
          <w:sz w:val="22"/>
          <w:szCs w:val="22"/>
          <w:u w:val="none"/>
        </w:rPr>
      </w:pPr>
      <w:r>
        <w:rPr>
          <w:rFonts w:ascii="Calibri" w:hAnsi="Calibri"/>
          <w:strike w:val="false"/>
          <w:dstrike w:val="false"/>
          <w:sz w:val="22"/>
          <w:szCs w:val="22"/>
          <w:u w:val="none"/>
        </w:rPr>
        <w:t xml:space="preserve">Appoint nominations committee chairperson. </w:t>
      </w:r>
    </w:p>
    <w:p>
      <w:pPr>
        <w:pStyle w:val="Default"/>
        <w:numPr>
          <w:ilvl w:val="0"/>
          <w:numId w:val="1"/>
        </w:numPr>
        <w:spacing w:before="0" w:after="0"/>
        <w:rPr>
          <w:rFonts w:ascii="Calibri" w:hAnsi="Calibri"/>
          <w:strike w:val="false"/>
          <w:dstrike w:val="false"/>
          <w:sz w:val="22"/>
          <w:szCs w:val="22"/>
          <w:u w:val="none"/>
        </w:rPr>
      </w:pPr>
      <w:r>
        <w:rPr>
          <w:rFonts w:ascii="Calibri" w:hAnsi="Calibri"/>
          <w:strike w:val="false"/>
          <w:dstrike w:val="false"/>
          <w:sz w:val="22"/>
          <w:szCs w:val="22"/>
          <w:u w:val="none"/>
        </w:rPr>
        <w:t xml:space="preserve">Perform all other duties pertaining to the office. </w:t>
      </w:r>
    </w:p>
    <w:p>
      <w:pPr>
        <w:pStyle w:val="Normal"/>
        <w:rPr>
          <w:sz w:val="22"/>
          <w:szCs w:val="22"/>
        </w:rPr>
      </w:pPr>
      <w:r>
        <w:rPr>
          <w:sz w:val="22"/>
          <w:szCs w:val="22"/>
        </w:rPr>
      </w:r>
    </w:p>
    <w:p>
      <w:pPr>
        <w:pStyle w:val="ListParagraph"/>
        <w:widowControl/>
        <w:bidi w:val="0"/>
        <w:spacing w:lineRule="auto" w:line="259" w:before="0" w:after="0"/>
        <w:ind w:left="0" w:right="0" w:hanging="0"/>
        <w:contextualSpacing/>
        <w:jc w:val="left"/>
        <w:rPr>
          <w:sz w:val="22"/>
          <w:szCs w:val="22"/>
        </w:rPr>
      </w:pPr>
      <w:r>
        <w:rPr>
          <w:sz w:val="22"/>
          <w:szCs w:val="22"/>
        </w:rPr>
        <w:t xml:space="preserve">Additional duties &amp; responsibilities: </w:t>
      </w:r>
    </w:p>
    <w:p>
      <w:pPr>
        <w:pStyle w:val="ListParagraph"/>
        <w:widowControl/>
        <w:numPr>
          <w:ilvl w:val="0"/>
          <w:numId w:val="2"/>
        </w:numPr>
        <w:bidi w:val="0"/>
        <w:spacing w:lineRule="auto" w:line="259" w:before="0" w:after="0"/>
        <w:contextualSpacing/>
        <w:jc w:val="left"/>
        <w:rPr>
          <w:sz w:val="22"/>
          <w:szCs w:val="22"/>
        </w:rPr>
      </w:pPr>
      <w:r>
        <w:rPr>
          <w:color w:val="000000"/>
          <w:sz w:val="22"/>
          <w:szCs w:val="22"/>
        </w:rPr>
        <w:t xml:space="preserve">Ensure that all officers </w:t>
      </w:r>
      <w:r>
        <w:rPr>
          <w:color w:val="000000"/>
          <w:sz w:val="22"/>
          <w:szCs w:val="22"/>
        </w:rPr>
        <w:t>and appointees</w:t>
      </w:r>
      <w:r>
        <w:rPr>
          <w:color w:val="000000"/>
          <w:sz w:val="22"/>
          <w:szCs w:val="22"/>
        </w:rPr>
        <w:t xml:space="preserve"> are fulfilling their responsibilities.</w:t>
      </w:r>
    </w:p>
    <w:p>
      <w:pPr>
        <w:pStyle w:val="ListParagraph"/>
        <w:widowControl/>
        <w:numPr>
          <w:ilvl w:val="0"/>
          <w:numId w:val="2"/>
        </w:numPr>
        <w:bidi w:val="0"/>
        <w:spacing w:lineRule="auto" w:line="259" w:before="0" w:after="0"/>
        <w:contextualSpacing/>
        <w:jc w:val="left"/>
        <w:rPr>
          <w:sz w:val="22"/>
          <w:szCs w:val="22"/>
        </w:rPr>
      </w:pPr>
      <w:r>
        <w:rPr>
          <w:sz w:val="22"/>
          <w:szCs w:val="22"/>
        </w:rPr>
        <w:t xml:space="preserve">Appoint required committees. </w:t>
      </w:r>
    </w:p>
    <w:p>
      <w:pPr>
        <w:pStyle w:val="ListParagraph"/>
        <w:numPr>
          <w:ilvl w:val="1"/>
          <w:numId w:val="2"/>
        </w:numPr>
        <w:rPr>
          <w:color w:val="000000"/>
          <w:sz w:val="22"/>
          <w:szCs w:val="22"/>
        </w:rPr>
      </w:pPr>
      <w:r>
        <w:rPr>
          <w:color w:val="000000"/>
          <w:sz w:val="22"/>
          <w:szCs w:val="22"/>
        </w:rPr>
        <w:t xml:space="preserve">Audit Committee </w:t>
      </w:r>
    </w:p>
    <w:p>
      <w:pPr>
        <w:pStyle w:val="ListParagraph"/>
        <w:numPr>
          <w:ilvl w:val="2"/>
          <w:numId w:val="2"/>
        </w:numPr>
        <w:rPr>
          <w:color w:val="000000"/>
          <w:sz w:val="22"/>
          <w:szCs w:val="22"/>
        </w:rPr>
      </w:pPr>
      <w:r>
        <w:rPr>
          <w:color w:val="000000"/>
          <w:sz w:val="22"/>
          <w:szCs w:val="22"/>
        </w:rPr>
        <w:t xml:space="preserve">Appointed in January. </w:t>
      </w:r>
    </w:p>
    <w:p>
      <w:pPr>
        <w:pStyle w:val="ListParagraph"/>
        <w:numPr>
          <w:ilvl w:val="2"/>
          <w:numId w:val="2"/>
        </w:numPr>
        <w:rPr>
          <w:color w:val="000000"/>
          <w:sz w:val="22"/>
          <w:szCs w:val="22"/>
        </w:rPr>
      </w:pPr>
      <w:r>
        <w:rPr>
          <w:color w:val="000000"/>
          <w:sz w:val="22"/>
          <w:szCs w:val="22"/>
        </w:rPr>
        <w:t>Consists of President, Treasurer, &amp; 2 members not on Executive Board.</w:t>
      </w:r>
    </w:p>
    <w:p>
      <w:pPr>
        <w:pStyle w:val="ListParagraph"/>
        <w:numPr>
          <w:ilvl w:val="2"/>
          <w:numId w:val="2"/>
        </w:numPr>
        <w:rPr>
          <w:color w:val="000000"/>
          <w:sz w:val="22"/>
          <w:szCs w:val="22"/>
        </w:rPr>
      </w:pPr>
      <w:r>
        <w:rPr>
          <w:color w:val="000000"/>
          <w:sz w:val="22"/>
          <w:szCs w:val="22"/>
        </w:rPr>
        <w:t>Presents report at February meeting.</w:t>
      </w:r>
    </w:p>
    <w:p>
      <w:pPr>
        <w:pStyle w:val="ListParagraph"/>
        <w:numPr>
          <w:ilvl w:val="1"/>
          <w:numId w:val="2"/>
        </w:numPr>
        <w:rPr>
          <w:sz w:val="22"/>
          <w:szCs w:val="22"/>
        </w:rPr>
      </w:pPr>
      <w:r>
        <w:rPr>
          <w:sz w:val="22"/>
          <w:szCs w:val="22"/>
        </w:rPr>
        <w:t xml:space="preserve">Brentlinger Award Committee </w:t>
      </w:r>
    </w:p>
    <w:p>
      <w:pPr>
        <w:pStyle w:val="ListParagraph"/>
        <w:numPr>
          <w:ilvl w:val="2"/>
          <w:numId w:val="2"/>
        </w:numPr>
        <w:rPr>
          <w:color w:val="000000"/>
          <w:sz w:val="22"/>
          <w:szCs w:val="22"/>
        </w:rPr>
      </w:pPr>
      <w:r>
        <w:rPr>
          <w:color w:val="000000"/>
          <w:sz w:val="22"/>
          <w:szCs w:val="22"/>
        </w:rPr>
        <w:t>Appointed in January.</w:t>
      </w:r>
    </w:p>
    <w:p>
      <w:pPr>
        <w:pStyle w:val="ListParagraph"/>
        <w:numPr>
          <w:ilvl w:val="2"/>
          <w:numId w:val="2"/>
        </w:numPr>
        <w:rPr>
          <w:color w:val="000000"/>
          <w:sz w:val="22"/>
          <w:szCs w:val="22"/>
        </w:rPr>
      </w:pPr>
      <w:r>
        <w:rPr>
          <w:color w:val="000000"/>
          <w:sz w:val="22"/>
          <w:szCs w:val="22"/>
        </w:rPr>
        <w:t>Consists of 3 members holding at least 2 different classes of license.</w:t>
      </w:r>
    </w:p>
    <w:p>
      <w:pPr>
        <w:pStyle w:val="ListParagraph"/>
        <w:numPr>
          <w:ilvl w:val="1"/>
          <w:numId w:val="2"/>
        </w:numPr>
        <w:rPr>
          <w:color w:val="000000"/>
          <w:sz w:val="22"/>
          <w:szCs w:val="22"/>
        </w:rPr>
      </w:pPr>
      <w:r>
        <w:rPr>
          <w:color w:val="000000"/>
          <w:sz w:val="22"/>
          <w:szCs w:val="22"/>
        </w:rPr>
        <w:t xml:space="preserve">Nominating Committee </w:t>
      </w:r>
    </w:p>
    <w:p>
      <w:pPr>
        <w:pStyle w:val="ListParagraph"/>
        <w:numPr>
          <w:ilvl w:val="2"/>
          <w:numId w:val="2"/>
        </w:numPr>
        <w:rPr>
          <w:color w:val="000000"/>
          <w:sz w:val="22"/>
          <w:szCs w:val="22"/>
        </w:rPr>
      </w:pPr>
      <w:r>
        <w:rPr>
          <w:color w:val="000000"/>
          <w:sz w:val="22"/>
          <w:szCs w:val="22"/>
        </w:rPr>
        <w:t>Appointed in September or October.</w:t>
      </w:r>
    </w:p>
    <w:p>
      <w:pPr>
        <w:pStyle w:val="ListParagraph"/>
        <w:numPr>
          <w:ilvl w:val="2"/>
          <w:numId w:val="2"/>
        </w:numPr>
        <w:rPr>
          <w:color w:val="000000"/>
          <w:sz w:val="22"/>
          <w:szCs w:val="22"/>
        </w:rPr>
      </w:pPr>
      <w:r>
        <w:rPr>
          <w:color w:val="000000"/>
          <w:sz w:val="22"/>
          <w:szCs w:val="22"/>
        </w:rPr>
        <w:t>Presents report at November meeting.</w:t>
      </w:r>
    </w:p>
    <w:p>
      <w:pPr>
        <w:pStyle w:val="ListParagraph"/>
        <w:widowControl/>
        <w:numPr>
          <w:ilvl w:val="0"/>
          <w:numId w:val="2"/>
        </w:numPr>
        <w:bidi w:val="0"/>
        <w:spacing w:lineRule="auto" w:line="259" w:before="0" w:after="0"/>
        <w:contextualSpacing/>
        <w:jc w:val="left"/>
        <w:rPr>
          <w:sz w:val="22"/>
          <w:szCs w:val="22"/>
        </w:rPr>
      </w:pPr>
      <w:r>
        <w:rPr>
          <w:sz w:val="22"/>
          <w:szCs w:val="22"/>
        </w:rPr>
        <w:t xml:space="preserve">Appoint </w:t>
      </w:r>
      <w:r>
        <w:rPr>
          <w:sz w:val="22"/>
          <w:szCs w:val="22"/>
        </w:rPr>
        <w:t>chairman for optional</w:t>
      </w:r>
      <w:r>
        <w:rPr>
          <w:sz w:val="22"/>
          <w:szCs w:val="22"/>
        </w:rPr>
        <w:t xml:space="preserve"> committees. </w:t>
      </w:r>
    </w:p>
    <w:p>
      <w:pPr>
        <w:pStyle w:val="ListParagraph"/>
        <w:numPr>
          <w:ilvl w:val="1"/>
          <w:numId w:val="2"/>
        </w:numPr>
        <w:rPr>
          <w:color w:val="000000"/>
          <w:sz w:val="22"/>
          <w:szCs w:val="22"/>
        </w:rPr>
      </w:pPr>
      <w:r>
        <w:rPr>
          <w:color w:val="000000"/>
          <w:sz w:val="22"/>
          <w:szCs w:val="22"/>
        </w:rPr>
        <w:t>Education Committee.</w:t>
      </w:r>
      <w:r>
        <w:rPr>
          <w:color w:val="000000"/>
          <w:sz w:val="22"/>
          <w:szCs w:val="22"/>
        </w:rPr>
        <w:t xml:space="preserve"> </w:t>
      </w:r>
    </w:p>
    <w:p>
      <w:pPr>
        <w:pStyle w:val="ListParagraph"/>
        <w:numPr>
          <w:ilvl w:val="1"/>
          <w:numId w:val="2"/>
        </w:numPr>
        <w:rPr>
          <w:color w:val="000000"/>
          <w:sz w:val="22"/>
          <w:szCs w:val="22"/>
        </w:rPr>
      </w:pPr>
      <w:r>
        <w:rPr>
          <w:color w:val="000000"/>
          <w:sz w:val="22"/>
          <w:szCs w:val="22"/>
        </w:rPr>
        <w:t>Equipment Maintenance Committee.</w:t>
      </w:r>
      <w:r>
        <w:rPr>
          <w:color w:val="000000"/>
          <w:sz w:val="22"/>
          <w:szCs w:val="22"/>
        </w:rPr>
        <w:t xml:space="preserve"> </w:t>
      </w:r>
    </w:p>
    <w:p>
      <w:pPr>
        <w:pStyle w:val="ListParagraph"/>
        <w:numPr>
          <w:ilvl w:val="1"/>
          <w:numId w:val="2"/>
        </w:numPr>
        <w:rPr>
          <w:sz w:val="22"/>
          <w:szCs w:val="22"/>
        </w:rPr>
      </w:pPr>
      <w:r>
        <w:rPr>
          <w:sz w:val="22"/>
          <w:szCs w:val="22"/>
        </w:rPr>
        <w:t>Field Day</w:t>
      </w:r>
      <w:r>
        <w:rPr>
          <w:sz w:val="22"/>
          <w:szCs w:val="22"/>
        </w:rPr>
        <w:t xml:space="preserve"> Committee </w:t>
      </w:r>
    </w:p>
    <w:p>
      <w:pPr>
        <w:pStyle w:val="ListParagraph"/>
        <w:numPr>
          <w:ilvl w:val="1"/>
          <w:numId w:val="2"/>
        </w:numPr>
        <w:rPr>
          <w:color w:val="000000"/>
          <w:sz w:val="22"/>
          <w:szCs w:val="22"/>
        </w:rPr>
      </w:pPr>
      <w:r>
        <w:rPr>
          <w:color w:val="000000"/>
          <w:sz w:val="22"/>
          <w:szCs w:val="22"/>
        </w:rPr>
        <w:t>Hamfest</w:t>
      </w:r>
      <w:r>
        <w:rPr>
          <w:color w:val="000000"/>
          <w:sz w:val="22"/>
          <w:szCs w:val="22"/>
        </w:rPr>
        <w:t xml:space="preserve"> Committee </w:t>
      </w:r>
    </w:p>
    <w:p>
      <w:pPr>
        <w:pStyle w:val="ListParagraph"/>
        <w:numPr>
          <w:ilvl w:val="1"/>
          <w:numId w:val="2"/>
        </w:numPr>
        <w:rPr>
          <w:color w:val="000000"/>
          <w:sz w:val="22"/>
          <w:szCs w:val="22"/>
        </w:rPr>
      </w:pPr>
      <w:r>
        <w:rPr>
          <w:color w:val="000000"/>
          <w:sz w:val="22"/>
          <w:szCs w:val="22"/>
        </w:rPr>
        <w:t>Planning Committee</w:t>
      </w:r>
    </w:p>
    <w:p>
      <w:pPr>
        <w:pStyle w:val="ListParagraph"/>
        <w:numPr>
          <w:ilvl w:val="1"/>
          <w:numId w:val="2"/>
        </w:numPr>
        <w:rPr>
          <w:color w:val="000000"/>
          <w:sz w:val="22"/>
          <w:szCs w:val="22"/>
        </w:rPr>
      </w:pPr>
      <w:r>
        <w:rPr>
          <w:color w:val="000000"/>
          <w:sz w:val="22"/>
          <w:szCs w:val="22"/>
        </w:rPr>
        <w:t>RFI</w:t>
      </w:r>
      <w:r>
        <w:rPr>
          <w:color w:val="000000"/>
          <w:sz w:val="22"/>
          <w:szCs w:val="22"/>
        </w:rPr>
        <w:t xml:space="preserve"> </w:t>
      </w:r>
      <w:r>
        <w:rPr>
          <w:color w:val="000000"/>
          <w:sz w:val="22"/>
          <w:szCs w:val="22"/>
        </w:rPr>
        <w:t>Committee</w:t>
      </w:r>
    </w:p>
    <w:p>
      <w:pPr>
        <w:pStyle w:val="ListParagraph"/>
        <w:widowControl/>
        <w:numPr>
          <w:ilvl w:val="0"/>
          <w:numId w:val="2"/>
        </w:numPr>
        <w:bidi w:val="0"/>
        <w:spacing w:lineRule="auto" w:line="259" w:before="0" w:after="0"/>
        <w:contextualSpacing/>
        <w:jc w:val="left"/>
        <w:rPr>
          <w:sz w:val="22"/>
          <w:szCs w:val="22"/>
        </w:rPr>
      </w:pPr>
      <w:r>
        <w:rPr>
          <w:sz w:val="22"/>
          <w:szCs w:val="22"/>
        </w:rPr>
        <w:t>Appoint club management positions.</w:t>
      </w:r>
    </w:p>
    <w:p>
      <w:pPr>
        <w:pStyle w:val="ListParagraph"/>
        <w:widowControl/>
        <w:numPr>
          <w:ilvl w:val="1"/>
          <w:numId w:val="2"/>
        </w:numPr>
        <w:bidi w:val="0"/>
        <w:spacing w:lineRule="auto" w:line="259" w:before="0" w:after="0"/>
        <w:contextualSpacing/>
        <w:jc w:val="left"/>
        <w:rPr>
          <w:sz w:val="22"/>
          <w:szCs w:val="22"/>
        </w:rPr>
      </w:pPr>
      <w:r>
        <w:rPr>
          <w:sz w:val="22"/>
          <w:szCs w:val="22"/>
        </w:rPr>
        <w:t>Bandspread Editor</w:t>
      </w:r>
    </w:p>
    <w:p>
      <w:pPr>
        <w:pStyle w:val="ListParagraph"/>
        <w:widowControl/>
        <w:numPr>
          <w:ilvl w:val="1"/>
          <w:numId w:val="2"/>
        </w:numPr>
        <w:bidi w:val="0"/>
        <w:spacing w:lineRule="auto" w:line="259" w:before="0" w:after="0"/>
        <w:contextualSpacing/>
        <w:jc w:val="left"/>
        <w:rPr>
          <w:sz w:val="22"/>
          <w:szCs w:val="22"/>
        </w:rPr>
      </w:pPr>
      <w:r>
        <w:rPr>
          <w:sz w:val="22"/>
          <w:szCs w:val="22"/>
        </w:rPr>
        <w:t>Club Station Manager</w:t>
      </w:r>
    </w:p>
    <w:p>
      <w:pPr>
        <w:pStyle w:val="ListParagraph"/>
        <w:widowControl/>
        <w:numPr>
          <w:ilvl w:val="1"/>
          <w:numId w:val="2"/>
        </w:numPr>
        <w:bidi w:val="0"/>
        <w:spacing w:lineRule="auto" w:line="259" w:before="0" w:after="0"/>
        <w:contextualSpacing/>
        <w:jc w:val="left"/>
        <w:rPr>
          <w:sz w:val="22"/>
          <w:szCs w:val="22"/>
        </w:rPr>
      </w:pPr>
      <w:r>
        <w:rPr>
          <w:sz w:val="22"/>
          <w:szCs w:val="22"/>
        </w:rPr>
        <w:t>Net Manager</w:t>
      </w:r>
    </w:p>
    <w:p>
      <w:pPr>
        <w:pStyle w:val="ListParagraph"/>
        <w:widowControl/>
        <w:numPr>
          <w:ilvl w:val="1"/>
          <w:numId w:val="2"/>
        </w:numPr>
        <w:bidi w:val="0"/>
        <w:spacing w:lineRule="auto" w:line="259" w:before="0" w:after="0"/>
        <w:contextualSpacing/>
        <w:jc w:val="left"/>
        <w:rPr>
          <w:sz w:val="22"/>
          <w:szCs w:val="22"/>
        </w:rPr>
      </w:pPr>
      <w:r>
        <w:rPr>
          <w:sz w:val="22"/>
          <w:szCs w:val="22"/>
        </w:rPr>
        <w:t>VE Team Leader</w:t>
      </w:r>
    </w:p>
    <w:p>
      <w:pPr>
        <w:pStyle w:val="ListParagraph"/>
        <w:widowControl/>
        <w:numPr>
          <w:ilvl w:val="1"/>
          <w:numId w:val="2"/>
        </w:numPr>
        <w:bidi w:val="0"/>
        <w:spacing w:lineRule="auto" w:line="259" w:before="0" w:after="0"/>
        <w:contextualSpacing/>
        <w:jc w:val="left"/>
        <w:rPr>
          <w:sz w:val="22"/>
          <w:szCs w:val="22"/>
        </w:rPr>
      </w:pPr>
      <w:r>
        <w:rPr>
          <w:sz w:val="22"/>
          <w:szCs w:val="22"/>
        </w:rPr>
        <w:t>Webmaster</w:t>
      </w:r>
    </w:p>
    <w:p>
      <w:pPr>
        <w:pStyle w:val="Normal"/>
        <w:jc w:val="center"/>
        <w:rPr>
          <w:b/>
          <w:b/>
          <w:color w:val="000000"/>
          <w:sz w:val="22"/>
          <w:szCs w:val="22"/>
        </w:rPr>
      </w:pPr>
      <w:r>
        <w:rPr>
          <w:b/>
          <w:color w:val="000000"/>
          <w:sz w:val="22"/>
          <w:szCs w:val="22"/>
        </w:rPr>
      </w:r>
    </w:p>
    <w:sectPr>
      <w:type w:val="nextPage"/>
      <w:pgSz w:w="12240" w:h="15840"/>
      <w:pgMar w:left="1152" w:right="1152" w:header="0" w:top="1152" w:footer="0" w:bottom="1152"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OpenSymbol">
    <w:altName w:val="Arial Unicode MS"/>
    <w:charset w:val="01"/>
    <w:family w:val="auto"/>
    <w:pitch w:val="variable"/>
  </w:font>
  <w:font w:name="Star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decimal"/>
      <w:lvlText w:val="%1."/>
      <w:lvlJc w:val="left"/>
      <w:pPr>
        <w:tabs>
          <w:tab w:val="num" w:pos="720"/>
        </w:tabs>
        <w:ind w:left="720" w:hanging="360"/>
      </w:pPr>
      <w:rPr/>
    </w:lvl>
    <w:lvl w:ilvl="1">
      <w:start w:val="1"/>
      <w:numFmt w:val="bullet"/>
      <w:lvlText w:val="◦"/>
      <w:lvlJc w:val="left"/>
      <w:pPr>
        <w:tabs>
          <w:tab w:val="num" w:pos="1080"/>
        </w:tabs>
        <w:ind w:left="1080" w:hanging="360"/>
      </w:pPr>
      <w:rPr>
        <w:rFonts w:ascii="StarSymbol" w:hAnsi="StarSymbol" w:cs="StarSymbol" w:hint="default"/>
        <w:rFonts w:cs="OpenSymbol"/>
      </w:rPr>
    </w:lvl>
    <w:lvl w:ilvl="2">
      <w:start w:val="1"/>
      <w:numFmt w:val="bullet"/>
      <w:lvlText w:val="▪"/>
      <w:lvlJc w:val="left"/>
      <w:pPr>
        <w:tabs>
          <w:tab w:val="num" w:pos="1440"/>
        </w:tabs>
        <w:ind w:left="1440" w:hanging="360"/>
      </w:pPr>
      <w:rPr>
        <w:rFonts w:ascii="StarSymbol" w:hAnsi="StarSymbol" w:cs="StarSymbol" w:hint="default"/>
        <w:rFonts w:cs="OpenSymbol"/>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2"/>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kern w:val="2"/>
        <w:szCs w:val="22"/>
        <w:lang w:val="en-US" w:eastAsia="en-US" w:bidi="ar-SA"/>
      </w:rPr>
    </w:rPrDefault>
    <w:pPrDefault>
      <w:pPr/>
    </w:pPrDefault>
  </w:docDefaults>
  <w:style w:type="paragraph" w:styleId="Normal">
    <w:name w:val="Normal"/>
    <w:qFormat/>
    <w:pPr>
      <w:widowControl/>
      <w:kinsoku w:val="true"/>
      <w:overflowPunct w:val="true"/>
      <w:autoSpaceDE w:val="true"/>
      <w:bidi w:val="0"/>
      <w:spacing w:lineRule="auto" w:line="259"/>
      <w:jc w:val="left"/>
    </w:pPr>
    <w:rPr>
      <w:rFonts w:ascii="Calibri" w:hAnsi="Calibri" w:eastAsia="Calibri" w:cs="Tahoma"/>
      <w:color w:val="00000A"/>
      <w:kern w:val="2"/>
      <w:sz w:val="22"/>
      <w:szCs w:val="22"/>
      <w:lang w:val="en-US" w:eastAsia="en-US" w:bidi="ar-SA"/>
    </w:rPr>
  </w:style>
  <w:style w:type="character" w:styleId="DefaultParagraphFont">
    <w:name w:val="Default Paragraph Font"/>
    <w:qFormat/>
    <w:rPr/>
  </w:style>
  <w:style w:type="character" w:styleId="ListLabel1">
    <w:name w:val="ListLabel 1"/>
    <w:qFormat/>
    <w:rPr>
      <w:rFonts w:eastAsia="Calibri" w:cs="Tahoma"/>
    </w:rPr>
  </w:style>
  <w:style w:type="character" w:styleId="ListLabel2">
    <w:name w:val="ListLabel 2"/>
    <w:qFormat/>
    <w:rPr>
      <w:rFonts w:eastAsia="Calibri" w:cs="Tahoma"/>
    </w:rPr>
  </w:style>
  <w:style w:type="character" w:styleId="ListLabel3">
    <w:name w:val="ListLabel 3"/>
    <w:qFormat/>
    <w:rPr>
      <w:rFonts w:eastAsia="Calibri" w:cs="Tahoma"/>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ListLabel4">
    <w:name w:val="ListLabel 4"/>
    <w:qFormat/>
    <w:rPr>
      <w:rFonts w:cs="Symbol"/>
      <w:sz w:val="24"/>
    </w:rPr>
  </w:style>
  <w:style w:type="character" w:styleId="ListLabel5">
    <w:name w:val="ListLabel 5"/>
    <w:qFormat/>
    <w:rPr>
      <w:rFonts w:cs="Symbol"/>
      <w:sz w:val="24"/>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sz w:val="24"/>
    </w:rPr>
  </w:style>
  <w:style w:type="character" w:styleId="ListLabel16">
    <w:name w:val="ListLabel 16"/>
    <w:qFormat/>
    <w:rPr>
      <w:rFonts w:cs="OpenSymbol"/>
      <w:sz w:val="24"/>
    </w:rPr>
  </w:style>
  <w:style w:type="character" w:styleId="ListLabel17">
    <w:name w:val="ListLabel 17"/>
    <w:qFormat/>
    <w:rPr>
      <w:rFonts w:cs="OpenSymbol"/>
      <w:sz w:val="24"/>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sz w:val="24"/>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sz w:val="24"/>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pPr>
      <w:spacing w:before="0" w:after="0"/>
      <w:ind w:left="720" w:right="0" w:hanging="0"/>
      <w:contextualSpacing/>
    </w:pPr>
    <w:rPr/>
  </w:style>
  <w:style w:type="paragraph" w:styleId="Default">
    <w:name w:val="Default"/>
    <w:qFormat/>
    <w:pPr>
      <w:widowControl w:val="false"/>
      <w:kinsoku w:val="true"/>
      <w:overflowPunct w:val="true"/>
      <w:autoSpaceDE w:val="true"/>
      <w:bidi w:val="0"/>
      <w:jc w:val="left"/>
    </w:pPr>
    <w:rPr>
      <w:rFonts w:ascii="Times New Roman" w:hAnsi="Times New Roman" w:eastAsia="Calibri" w:cs="Tahoma"/>
      <w:color w:val="000000"/>
      <w:kern w:val="2"/>
      <w:sz w:val="24"/>
      <w:szCs w:val="22"/>
      <w:lang w:val="en-US"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45</TotalTime>
  <Application>LibreOffice/6.0.5.2$Windows_X86_64 LibreOffice_project/54c8cbb85f300ac59db32fe8a675ff7683cd5a16</Application>
  <Pages>1</Pages>
  <Words>297</Words>
  <Characters>1643</Characters>
  <CharactersWithSpaces>1892</CharactersWithSpaces>
  <Paragraphs>36</Paragraphs>
  <Company>Indiana State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2011-12-19T11:11:00Z</dcterms:created>
  <dc:creator>Ray</dc:creator>
  <dc:description/>
  <dc:language>en-US</dc:language>
  <cp:lastModifiedBy/>
  <cp:lastPrinted>2016-07-21T09:35:12Z</cp:lastPrinted>
  <dcterms:modified xsi:type="dcterms:W3CDTF">2016-07-23T09:09:59Z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Indiana State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